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7A" w:rsidRDefault="0060257A" w:rsidP="0060257A">
      <w:pPr>
        <w:spacing w:after="0"/>
        <w:jc w:val="center"/>
        <w:rPr>
          <w:b/>
        </w:rPr>
      </w:pPr>
      <w:r w:rsidRPr="0060257A">
        <w:rPr>
          <w:b/>
        </w:rPr>
        <w:t xml:space="preserve">Совместное Заявление </w:t>
      </w:r>
    </w:p>
    <w:p w:rsidR="0060257A" w:rsidRPr="0060257A" w:rsidRDefault="0060257A" w:rsidP="0060257A">
      <w:pPr>
        <w:spacing w:after="0"/>
        <w:jc w:val="center"/>
        <w:rPr>
          <w:b/>
        </w:rPr>
      </w:pPr>
      <w:r w:rsidRPr="0060257A">
        <w:rPr>
          <w:b/>
        </w:rPr>
        <w:t>Президентов Республики Абхазия и Приднестровской Молдавской Республики</w:t>
      </w:r>
    </w:p>
    <w:p w:rsidR="0060257A" w:rsidRDefault="0060257A" w:rsidP="0060257A">
      <w:pPr>
        <w:spacing w:after="0"/>
      </w:pPr>
    </w:p>
    <w:p w:rsidR="0060257A" w:rsidRDefault="0060257A" w:rsidP="0060257A">
      <w:pPr>
        <w:spacing w:after="0"/>
      </w:pPr>
      <w:r>
        <w:t>Республика Абхазия и Приднестровская Молдавская Республика,  далее именуемые «Стороны»,</w:t>
      </w:r>
    </w:p>
    <w:p w:rsidR="0060257A" w:rsidRDefault="0060257A" w:rsidP="0060257A">
      <w:pPr>
        <w:spacing w:after="0"/>
      </w:pPr>
      <w:r>
        <w:t>выражая решимость развивать традиционно дружественные отношения между Сторонами,</w:t>
      </w:r>
    </w:p>
    <w:p w:rsidR="0060257A" w:rsidRDefault="0060257A" w:rsidP="0060257A">
      <w:pPr>
        <w:spacing w:after="0"/>
      </w:pPr>
      <w:r>
        <w:t xml:space="preserve">опираясь на неотъемлемое общепризнанное право </w:t>
      </w:r>
      <w:proofErr w:type="gramStart"/>
      <w:r>
        <w:t>народов</w:t>
      </w:r>
      <w:proofErr w:type="gramEnd"/>
      <w:r>
        <w:t xml:space="preserve"> на самоопределение и свободное развитие,</w:t>
      </w:r>
    </w:p>
    <w:p w:rsidR="0060257A" w:rsidRDefault="0060257A" w:rsidP="0060257A">
      <w:pPr>
        <w:spacing w:after="0"/>
      </w:pPr>
      <w:r>
        <w:t>подтверждая взаимное признание и уважение суверенитета, независимости и неприкосновенности границ в рамках территорий, определённых Конституциями Сторон,</w:t>
      </w:r>
    </w:p>
    <w:p w:rsidR="0060257A" w:rsidRDefault="0060257A" w:rsidP="0060257A">
      <w:pPr>
        <w:spacing w:after="0"/>
      </w:pPr>
      <w:r>
        <w:t>вновь подтверждая основополагающее значение Договора о дружбе и сотрудничестве между Сторонами, подписанного 24 января 1993 года,</w:t>
      </w:r>
    </w:p>
    <w:p w:rsidR="0060257A" w:rsidRDefault="0060257A" w:rsidP="0060257A">
      <w:pPr>
        <w:spacing w:after="0"/>
      </w:pPr>
    </w:p>
    <w:p w:rsidR="0060257A" w:rsidRDefault="0060257A" w:rsidP="0060257A">
      <w:pPr>
        <w:spacing w:after="0"/>
      </w:pPr>
      <w:r>
        <w:t>согласились заявить о нижеследующем:</w:t>
      </w:r>
    </w:p>
    <w:p w:rsidR="0060257A" w:rsidRDefault="0060257A" w:rsidP="0060257A">
      <w:pPr>
        <w:spacing w:after="0"/>
      </w:pPr>
    </w:p>
    <w:p w:rsidR="0060257A" w:rsidRDefault="0060257A" w:rsidP="0060257A">
      <w:pPr>
        <w:spacing w:after="0"/>
      </w:pPr>
      <w:r>
        <w:t>Стороны придают основополагающее значение продолжению диалога на межгосударственном, межведомственном и межправительственном уровнях в целях повышения эффективности взаимодействия Сторон и дальнейшего наполнения их отношений актуальным содержанием;</w:t>
      </w:r>
    </w:p>
    <w:p w:rsidR="0060257A" w:rsidRDefault="0060257A" w:rsidP="0060257A">
      <w:pPr>
        <w:spacing w:after="0"/>
      </w:pPr>
      <w:r>
        <w:t>Стороны подчеркивают важность осуществления конкретных мер по обеспечению развития динамичного и всестороннего сотрудничества между Сторонами;</w:t>
      </w:r>
    </w:p>
    <w:p w:rsidR="0060257A" w:rsidRDefault="0060257A" w:rsidP="0060257A">
      <w:pPr>
        <w:spacing w:after="0"/>
      </w:pPr>
      <w:r>
        <w:t>Стороны будут принимать действенные меры для практической реализации ранее подписанных договоров, прилагая усилия по расширению договорно-правовой базы двусторонних отношений;</w:t>
      </w:r>
    </w:p>
    <w:p w:rsidR="0060257A" w:rsidRDefault="0060257A" w:rsidP="0060257A">
      <w:pPr>
        <w:spacing w:after="0"/>
      </w:pPr>
      <w:r>
        <w:t>Стороны выражают уверенность в том, что достигнутые договорённости будут надежно служить интересам народов Сторон;</w:t>
      </w:r>
    </w:p>
    <w:p w:rsidR="0060257A" w:rsidRDefault="0060257A" w:rsidP="0060257A">
      <w:pPr>
        <w:spacing w:after="0"/>
      </w:pPr>
      <w:r>
        <w:t xml:space="preserve">Стороны полагают необходимым приложить дополнительные усилия к расширению сотрудничества в торгово-экономической, социально-гуманитарной, научно-образовательной и культурной </w:t>
      </w:r>
      <w:proofErr w:type="gramStart"/>
      <w:r>
        <w:t>сферах</w:t>
      </w:r>
      <w:proofErr w:type="gramEnd"/>
      <w:r>
        <w:t>;</w:t>
      </w:r>
    </w:p>
    <w:p w:rsidR="0060257A" w:rsidRDefault="0060257A" w:rsidP="0060257A">
      <w:pPr>
        <w:spacing w:after="0"/>
      </w:pPr>
      <w:r>
        <w:t xml:space="preserve">Стороны будут поощрять налаживание прямых межрегиональных контактов, связей между университетами, научными и культурными учреждениями, а также </w:t>
      </w:r>
      <w:proofErr w:type="spellStart"/>
      <w:proofErr w:type="gramStart"/>
      <w:r>
        <w:t>бизнес-сообществами</w:t>
      </w:r>
      <w:proofErr w:type="spellEnd"/>
      <w:proofErr w:type="gramEnd"/>
      <w:r>
        <w:t xml:space="preserve"> Сторон;</w:t>
      </w:r>
    </w:p>
    <w:p w:rsidR="0060257A" w:rsidRDefault="0060257A" w:rsidP="0060257A">
      <w:pPr>
        <w:spacing w:after="0"/>
      </w:pPr>
      <w:r>
        <w:t>Учитывая высокую динамику и потенциал происходящих объединительных процессов на евразийском пространстве, Стороны договорились о необходимости координировать усилия по вопросам, связанным с их участием в евразийских интеграционных процессах;</w:t>
      </w:r>
    </w:p>
    <w:p w:rsidR="0060257A" w:rsidRDefault="0060257A" w:rsidP="0060257A">
      <w:pPr>
        <w:spacing w:after="0"/>
      </w:pPr>
      <w:r>
        <w:t xml:space="preserve">Принимая во внимание существующую международную практику, постоянно развивающееся сотрудничество и договорно-правовую базу отношений Республики Абхазия и Приднестровской Молдавской Республики, Стороны пришли к согласию </w:t>
      </w:r>
      <w:proofErr w:type="gramStart"/>
      <w:r>
        <w:t>поручить Министерствам иностранных дел провести</w:t>
      </w:r>
      <w:proofErr w:type="gramEnd"/>
      <w:r>
        <w:t xml:space="preserve"> необходимую работу по интенсификации межведомственного взаимодействия и координации усилий по решению внешнеполитических вопросов, представляющих взаимный интерес.</w:t>
      </w:r>
    </w:p>
    <w:p w:rsidR="0060257A" w:rsidRDefault="0060257A" w:rsidP="0060257A">
      <w:pPr>
        <w:spacing w:after="0"/>
      </w:pPr>
    </w:p>
    <w:p w:rsidR="0060257A" w:rsidRDefault="0060257A" w:rsidP="0060257A">
      <w:pPr>
        <w:spacing w:after="0"/>
      </w:pPr>
      <w:r>
        <w:t xml:space="preserve">         Президент                                                                         </w:t>
      </w:r>
      <w:proofErr w:type="spellStart"/>
      <w:proofErr w:type="gramStart"/>
      <w:r>
        <w:t>Президент</w:t>
      </w:r>
      <w:proofErr w:type="spellEnd"/>
      <w:proofErr w:type="gramEnd"/>
    </w:p>
    <w:p w:rsidR="007516C6" w:rsidRDefault="0060257A" w:rsidP="0060257A">
      <w:pPr>
        <w:spacing w:after="0"/>
      </w:pPr>
      <w:r>
        <w:t>Республики Абхазия                                                   Приднестровской Молдавской Республики</w:t>
      </w:r>
    </w:p>
    <w:p w:rsidR="0060257A" w:rsidRDefault="0060257A" w:rsidP="0060257A">
      <w:pPr>
        <w:spacing w:after="0"/>
      </w:pPr>
      <w:r>
        <w:t xml:space="preserve">         А. </w:t>
      </w:r>
      <w:proofErr w:type="spellStart"/>
      <w:r>
        <w:t>Анкваб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Е. Шевчук</w:t>
      </w:r>
    </w:p>
    <w:p w:rsidR="0060257A" w:rsidRDefault="0060257A" w:rsidP="0060257A">
      <w:pPr>
        <w:spacing w:after="0"/>
      </w:pPr>
    </w:p>
    <w:p w:rsidR="0060257A" w:rsidRDefault="0060257A" w:rsidP="0060257A">
      <w:pPr>
        <w:spacing w:after="0"/>
      </w:pPr>
      <w:r>
        <w:t xml:space="preserve">г. </w:t>
      </w:r>
      <w:proofErr w:type="spellStart"/>
      <w:r>
        <w:t>Сухум</w:t>
      </w:r>
      <w:proofErr w:type="spellEnd"/>
    </w:p>
    <w:p w:rsidR="0060257A" w:rsidRDefault="0060257A" w:rsidP="0060257A">
      <w:pPr>
        <w:spacing w:after="0"/>
      </w:pPr>
      <w:r>
        <w:t>29 сентября 2013 года</w:t>
      </w:r>
    </w:p>
    <w:sectPr w:rsidR="0060257A" w:rsidSect="0075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7A"/>
    <w:rsid w:val="0060257A"/>
    <w:rsid w:val="0075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2013-10-16T11:04:00Z</dcterms:created>
  <dcterms:modified xsi:type="dcterms:W3CDTF">2013-10-16T11:07:00Z</dcterms:modified>
</cp:coreProperties>
</file>